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 xml:space="preserve">Thực tập thiết kế trang phục </w:t>
      </w:r>
      <w:r>
        <w:rPr>
          <w:rFonts w:ascii="Times New Roman" w:hAnsi="Times New Roman"/>
          <w:sz w:val="26"/>
          <w:szCs w:val="26"/>
        </w:rPr>
        <w:t xml:space="preserve">Thực tập thiết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75</w:t>
      </w:r>
      <w:r>
        <w:rPr>
          <w:rFonts w:ascii="Times New Roman" w:hAnsi="Times New Roman"/>
          <w:bCs/>
          <w:szCs w:val="28"/>
          <w:lang w:val="pt-BR"/>
        </w:rPr>
        <w:t xml:space="preserve"> giờ; (Lý thuyết: </w:t>
      </w:r>
      <w:r>
        <w:rPr>
          <w:rFonts w:ascii="Times New Roman" w:hAnsi="Times New Roman"/>
          <w:bCs/>
          <w:szCs w:val="28"/>
          <w:lang w:val="en-US"/>
        </w:rPr>
        <w:t>15</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Bâu lãnh tụ</w:t>
            </w:r>
          </w:p>
          <w:p>
            <w:pPr>
              <w:tabs>
                <w:tab w:val="right" w:leader="dot" w:pos="3331"/>
              </w:tabs>
              <w:spacing w:before="120"/>
              <w:rPr>
                <w:rFonts w:ascii="Times New Roman" w:hAnsi="Times New Roman"/>
                <w:szCs w:val="28"/>
                <w:lang w:val="en-US"/>
              </w:rPr>
            </w:pPr>
            <w:r>
              <w:rPr>
                <w:rFonts w:ascii="Times New Roman" w:hAnsi="Times New Roman"/>
                <w:szCs w:val="28"/>
                <w:lang w:val="en-US"/>
              </w:rPr>
              <w:t>2.2. Bâu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cổ áo</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bookmarkStart w:id="0" w:name="_GoBack"/>
      <w:bookmarkEnd w:id="0"/>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C1B6AAB"/>
    <w:rsid w:val="305F5D92"/>
    <w:rsid w:val="3F213300"/>
    <w:rsid w:val="483F615D"/>
    <w:rsid w:val="4D24455E"/>
    <w:rsid w:val="573D3BFD"/>
    <w:rsid w:val="578C2E07"/>
    <w:rsid w:val="5AAD348A"/>
    <w:rsid w:val="5BD73355"/>
    <w:rsid w:val="6CC768FC"/>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qFormat/>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2017-04-25T02:20:10Z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